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04F" w:rsidRDefault="0046504F" w:rsidP="0046504F">
      <w:pPr>
        <w:pStyle w:val="NormalWeb"/>
        <w:spacing w:before="0" w:beforeAutospacing="0" w:after="180" w:afterAutospacing="0"/>
        <w:rPr>
          <w:rFonts w:asciiTheme="majorHAnsi" w:hAnsiTheme="majorHAnsi"/>
        </w:rPr>
      </w:pPr>
      <w:r w:rsidRPr="0046504F">
        <w:rPr>
          <w:rFonts w:asciiTheme="majorHAnsi" w:hAnsiTheme="majorHAnsi"/>
          <w:b/>
          <w:bCs/>
        </w:rPr>
        <w:t>O</w:t>
      </w:r>
      <w:r>
        <w:rPr>
          <w:rFonts w:asciiTheme="majorHAnsi" w:hAnsiTheme="majorHAnsi"/>
          <w:b/>
          <w:bCs/>
        </w:rPr>
        <w:t xml:space="preserve">ctober </w:t>
      </w:r>
      <w:r w:rsidRPr="0046504F">
        <w:rPr>
          <w:rFonts w:asciiTheme="majorHAnsi" w:hAnsiTheme="majorHAnsi"/>
          <w:b/>
          <w:bCs/>
        </w:rPr>
        <w:t>Prayer</w:t>
      </w:r>
      <w:r>
        <w:rPr>
          <w:rFonts w:asciiTheme="majorHAnsi" w:hAnsiTheme="majorHAnsi"/>
          <w:b/>
          <w:bCs/>
        </w:rPr>
        <w:t xml:space="preserve"> Practice</w:t>
      </w:r>
    </w:p>
    <w:p w:rsidR="0046504F" w:rsidRPr="0046504F" w:rsidRDefault="0046504F" w:rsidP="0046504F">
      <w:pPr>
        <w:pStyle w:val="NormalWeb"/>
        <w:spacing w:before="0" w:beforeAutospacing="0" w:after="180" w:afterAutospacing="0"/>
        <w:rPr>
          <w:rFonts w:asciiTheme="majorHAnsi" w:hAnsiTheme="majorHAnsi"/>
        </w:rPr>
      </w:pPr>
      <w:r>
        <w:rPr>
          <w:rFonts w:asciiTheme="majorHAnsi" w:hAnsiTheme="majorHAnsi"/>
        </w:rPr>
        <w:t>(</w:t>
      </w:r>
      <w:proofErr w:type="gramStart"/>
      <w:r w:rsidRPr="0046504F">
        <w:rPr>
          <w:rFonts w:asciiTheme="majorHAnsi" w:hAnsiTheme="majorHAnsi"/>
          <w:bCs/>
        </w:rPr>
        <w:t>from</w:t>
      </w:r>
      <w:proofErr w:type="gramEnd"/>
      <w:r w:rsidRPr="0046504F">
        <w:rPr>
          <w:rFonts w:asciiTheme="majorHAnsi" w:hAnsiTheme="majorHAnsi"/>
          <w:bCs/>
        </w:rPr>
        <w:t xml:space="preserve"> CBF </w:t>
      </w:r>
      <w:hyperlink r:id="rId6" w:history="1">
        <w:r w:rsidRPr="0046504F">
          <w:rPr>
            <w:rStyle w:val="Hyperlink"/>
            <w:rFonts w:asciiTheme="majorHAnsi" w:hAnsiTheme="majorHAnsi"/>
            <w:bCs/>
          </w:rPr>
          <w:t>http://www.thefellowship.info/Pray/Prayer-Practices/Breath-Prayer</w:t>
        </w:r>
      </w:hyperlink>
      <w:r>
        <w:rPr>
          <w:rFonts w:asciiTheme="majorHAnsi" w:hAnsiTheme="majorHAnsi"/>
          <w:bCs/>
        </w:rPr>
        <w:t>)</w:t>
      </w:r>
    </w:p>
    <w:p w:rsidR="0046504F" w:rsidRPr="0046504F" w:rsidRDefault="0046504F" w:rsidP="0046504F">
      <w:pPr>
        <w:rPr>
          <w:rFonts w:asciiTheme="majorHAnsi" w:eastAsia="Times New Roman" w:hAnsiTheme="majorHAnsi"/>
        </w:rPr>
      </w:pPr>
      <w:r w:rsidRPr="0046504F">
        <w:rPr>
          <w:rFonts w:asciiTheme="majorHAnsi" w:eastAsia="Times New Roman" w:hAnsiTheme="majorHAnsi"/>
        </w:rPr>
        <w:t>The Apostle Paul exhorts us to "pray without ceasing" (1 Thessalonians 5:17). But how do we do that? One ancient prayer practice allows us the opportunity to make prayer a part of our daily life - the breath prayer. Developing a breath prayer is very easy. Take 5-10 minutes to choose a breath prayer from scripture or compose one of your own. Here are three different options:</w:t>
      </w:r>
    </w:p>
    <w:p w:rsidR="0046504F" w:rsidRPr="0046504F" w:rsidRDefault="0046504F" w:rsidP="0046504F">
      <w:pPr>
        <w:rPr>
          <w:rFonts w:asciiTheme="majorHAnsi" w:eastAsia="Times New Roman" w:hAnsiTheme="majorHAnsi"/>
        </w:rPr>
      </w:pPr>
    </w:p>
    <w:p w:rsidR="0046504F" w:rsidRPr="0046504F" w:rsidRDefault="0046504F" w:rsidP="0046504F">
      <w:pPr>
        <w:rPr>
          <w:rFonts w:asciiTheme="majorHAnsi" w:eastAsia="Times New Roman" w:hAnsiTheme="majorHAnsi"/>
        </w:rPr>
      </w:pPr>
      <w:r w:rsidRPr="0046504F">
        <w:rPr>
          <w:rFonts w:asciiTheme="majorHAnsi" w:eastAsia="Times New Roman" w:hAnsiTheme="majorHAnsi"/>
        </w:rPr>
        <w:t>1. Choose a prayer sentence from the following examples</w:t>
      </w:r>
      <w:r w:rsidRPr="0046504F">
        <w:rPr>
          <w:rFonts w:asciiTheme="majorHAnsi" w:eastAsia="Times New Roman" w:hAnsiTheme="majorHAnsi"/>
          <w:vertAlign w:val="superscript"/>
        </w:rPr>
        <w:t>1</w:t>
      </w:r>
      <w:r w:rsidRPr="0046504F">
        <w:rPr>
          <w:rFonts w:asciiTheme="majorHAnsi" w:eastAsia="Times New Roman" w:hAnsiTheme="majorHAnsi"/>
        </w:rPr>
        <w:t>:</w:t>
      </w:r>
    </w:p>
    <w:p w:rsidR="0046504F" w:rsidRPr="0046504F" w:rsidRDefault="0046504F" w:rsidP="0046504F">
      <w:pPr>
        <w:numPr>
          <w:ilvl w:val="0"/>
          <w:numId w:val="1"/>
        </w:numPr>
        <w:rPr>
          <w:rFonts w:asciiTheme="majorHAnsi" w:eastAsia="Times New Roman" w:hAnsiTheme="majorHAnsi"/>
        </w:rPr>
      </w:pPr>
      <w:r w:rsidRPr="0046504F">
        <w:rPr>
          <w:rFonts w:asciiTheme="majorHAnsi" w:eastAsia="Times New Roman" w:hAnsiTheme="majorHAnsi"/>
        </w:rPr>
        <w:t>Lord, come to my assistance.</w:t>
      </w:r>
    </w:p>
    <w:p w:rsidR="0046504F" w:rsidRPr="0046504F" w:rsidRDefault="0046504F" w:rsidP="0046504F">
      <w:pPr>
        <w:numPr>
          <w:ilvl w:val="0"/>
          <w:numId w:val="1"/>
        </w:numPr>
        <w:rPr>
          <w:rFonts w:asciiTheme="majorHAnsi" w:eastAsia="Times New Roman" w:hAnsiTheme="majorHAnsi"/>
        </w:rPr>
      </w:pPr>
      <w:r w:rsidRPr="0046504F">
        <w:rPr>
          <w:rFonts w:asciiTheme="majorHAnsi" w:eastAsia="Times New Roman" w:hAnsiTheme="majorHAnsi"/>
        </w:rPr>
        <w:t>God, make haste to help me.</w:t>
      </w:r>
    </w:p>
    <w:p w:rsidR="0046504F" w:rsidRPr="0046504F" w:rsidRDefault="0046504F" w:rsidP="0046504F">
      <w:pPr>
        <w:numPr>
          <w:ilvl w:val="0"/>
          <w:numId w:val="1"/>
        </w:numPr>
        <w:rPr>
          <w:rFonts w:asciiTheme="majorHAnsi" w:eastAsia="Times New Roman" w:hAnsiTheme="majorHAnsi"/>
        </w:rPr>
      </w:pPr>
      <w:r w:rsidRPr="0046504F">
        <w:rPr>
          <w:rFonts w:asciiTheme="majorHAnsi" w:eastAsia="Times New Roman" w:hAnsiTheme="majorHAnsi"/>
        </w:rPr>
        <w:t>Lord Jesus, have mercy.</w:t>
      </w:r>
    </w:p>
    <w:p w:rsidR="0046504F" w:rsidRPr="0046504F" w:rsidRDefault="0046504F" w:rsidP="0046504F">
      <w:pPr>
        <w:numPr>
          <w:ilvl w:val="0"/>
          <w:numId w:val="1"/>
        </w:numPr>
        <w:rPr>
          <w:rFonts w:asciiTheme="majorHAnsi" w:eastAsia="Times New Roman" w:hAnsiTheme="majorHAnsi"/>
        </w:rPr>
      </w:pPr>
      <w:r w:rsidRPr="0046504F">
        <w:rPr>
          <w:rFonts w:asciiTheme="majorHAnsi" w:eastAsia="Times New Roman" w:hAnsiTheme="majorHAnsi"/>
        </w:rPr>
        <w:t>Abide in my love.</w:t>
      </w:r>
    </w:p>
    <w:p w:rsidR="0046504F" w:rsidRPr="0046504F" w:rsidRDefault="0046504F" w:rsidP="0046504F">
      <w:pPr>
        <w:numPr>
          <w:ilvl w:val="0"/>
          <w:numId w:val="1"/>
        </w:numPr>
        <w:rPr>
          <w:rFonts w:asciiTheme="majorHAnsi" w:eastAsia="Times New Roman" w:hAnsiTheme="majorHAnsi"/>
        </w:rPr>
      </w:pPr>
      <w:r w:rsidRPr="0046504F">
        <w:rPr>
          <w:rFonts w:asciiTheme="majorHAnsi" w:eastAsia="Times New Roman" w:hAnsiTheme="majorHAnsi"/>
        </w:rPr>
        <w:t>My God and my all.</w:t>
      </w:r>
    </w:p>
    <w:p w:rsidR="0046504F" w:rsidRPr="0046504F" w:rsidRDefault="0046504F" w:rsidP="0046504F">
      <w:pPr>
        <w:numPr>
          <w:ilvl w:val="0"/>
          <w:numId w:val="1"/>
        </w:numPr>
        <w:rPr>
          <w:rFonts w:asciiTheme="majorHAnsi" w:eastAsia="Times New Roman" w:hAnsiTheme="majorHAnsi"/>
        </w:rPr>
      </w:pPr>
      <w:r w:rsidRPr="0046504F">
        <w:rPr>
          <w:rFonts w:asciiTheme="majorHAnsi" w:eastAsia="Times New Roman" w:hAnsiTheme="majorHAnsi"/>
        </w:rPr>
        <w:t>My Jesus, mercy.</w:t>
      </w:r>
    </w:p>
    <w:p w:rsidR="0046504F" w:rsidRPr="0046504F" w:rsidRDefault="0046504F" w:rsidP="0046504F">
      <w:pPr>
        <w:numPr>
          <w:ilvl w:val="0"/>
          <w:numId w:val="1"/>
        </w:numPr>
        <w:rPr>
          <w:rFonts w:asciiTheme="majorHAnsi" w:eastAsia="Times New Roman" w:hAnsiTheme="majorHAnsi"/>
        </w:rPr>
      </w:pPr>
      <w:r w:rsidRPr="0046504F">
        <w:rPr>
          <w:rFonts w:asciiTheme="majorHAnsi" w:eastAsia="Times New Roman" w:hAnsiTheme="majorHAnsi"/>
        </w:rPr>
        <w:t>I belong to you, O Lord.</w:t>
      </w:r>
    </w:p>
    <w:p w:rsidR="0046504F" w:rsidRPr="0046504F" w:rsidRDefault="0046504F" w:rsidP="0046504F">
      <w:pPr>
        <w:numPr>
          <w:ilvl w:val="0"/>
          <w:numId w:val="1"/>
        </w:numPr>
        <w:rPr>
          <w:rFonts w:asciiTheme="majorHAnsi" w:eastAsia="Times New Roman" w:hAnsiTheme="majorHAnsi"/>
        </w:rPr>
      </w:pPr>
      <w:r w:rsidRPr="0046504F">
        <w:rPr>
          <w:rFonts w:asciiTheme="majorHAnsi" w:eastAsia="Times New Roman" w:hAnsiTheme="majorHAnsi"/>
        </w:rPr>
        <w:t>Bless the Lord, my soul.</w:t>
      </w:r>
    </w:p>
    <w:p w:rsidR="0046504F" w:rsidRPr="0046504F" w:rsidRDefault="0046504F" w:rsidP="0046504F">
      <w:pPr>
        <w:numPr>
          <w:ilvl w:val="0"/>
          <w:numId w:val="1"/>
        </w:numPr>
        <w:rPr>
          <w:rFonts w:asciiTheme="majorHAnsi" w:eastAsia="Times New Roman" w:hAnsiTheme="majorHAnsi"/>
        </w:rPr>
      </w:pPr>
      <w:r w:rsidRPr="0046504F">
        <w:rPr>
          <w:rFonts w:asciiTheme="majorHAnsi" w:eastAsia="Times New Roman" w:hAnsiTheme="majorHAnsi"/>
        </w:rPr>
        <w:t>Open my heart to your love.</w:t>
      </w:r>
    </w:p>
    <w:p w:rsidR="0046504F" w:rsidRPr="0046504F" w:rsidRDefault="0046504F" w:rsidP="0046504F">
      <w:pPr>
        <w:numPr>
          <w:ilvl w:val="0"/>
          <w:numId w:val="1"/>
        </w:numPr>
        <w:rPr>
          <w:rFonts w:asciiTheme="majorHAnsi" w:eastAsia="Times New Roman" w:hAnsiTheme="majorHAnsi"/>
        </w:rPr>
      </w:pPr>
      <w:r w:rsidRPr="0046504F">
        <w:rPr>
          <w:rFonts w:asciiTheme="majorHAnsi" w:eastAsia="Times New Roman" w:hAnsiTheme="majorHAnsi"/>
        </w:rPr>
        <w:t>Lord, I give myself to you.</w:t>
      </w:r>
    </w:p>
    <w:p w:rsidR="0046504F" w:rsidRPr="0046504F" w:rsidRDefault="0046504F" w:rsidP="0046504F">
      <w:pPr>
        <w:numPr>
          <w:ilvl w:val="0"/>
          <w:numId w:val="1"/>
        </w:numPr>
        <w:rPr>
          <w:rFonts w:asciiTheme="majorHAnsi" w:eastAsia="Times New Roman" w:hAnsiTheme="majorHAnsi"/>
        </w:rPr>
      </w:pPr>
      <w:r w:rsidRPr="0046504F">
        <w:rPr>
          <w:rFonts w:asciiTheme="majorHAnsi" w:eastAsia="Times New Roman" w:hAnsiTheme="majorHAnsi"/>
        </w:rPr>
        <w:t>My Lord and my God.</w:t>
      </w:r>
    </w:p>
    <w:p w:rsidR="0046504F" w:rsidRPr="0046504F" w:rsidRDefault="0046504F" w:rsidP="0046504F">
      <w:pPr>
        <w:numPr>
          <w:ilvl w:val="0"/>
          <w:numId w:val="1"/>
        </w:numPr>
        <w:rPr>
          <w:rFonts w:asciiTheme="majorHAnsi" w:eastAsia="Times New Roman" w:hAnsiTheme="majorHAnsi"/>
        </w:rPr>
      </w:pPr>
      <w:r w:rsidRPr="0046504F">
        <w:rPr>
          <w:rFonts w:asciiTheme="majorHAnsi" w:eastAsia="Times New Roman" w:hAnsiTheme="majorHAnsi"/>
        </w:rPr>
        <w:t>Lord, increase my faith.</w:t>
      </w:r>
    </w:p>
    <w:p w:rsidR="0046504F" w:rsidRPr="0046504F" w:rsidRDefault="0046504F" w:rsidP="0046504F">
      <w:pPr>
        <w:numPr>
          <w:ilvl w:val="0"/>
          <w:numId w:val="1"/>
        </w:numPr>
        <w:rPr>
          <w:rFonts w:asciiTheme="majorHAnsi" w:eastAsia="Times New Roman" w:hAnsiTheme="majorHAnsi"/>
        </w:rPr>
      </w:pPr>
      <w:r w:rsidRPr="0046504F">
        <w:rPr>
          <w:rFonts w:asciiTheme="majorHAnsi" w:eastAsia="Times New Roman" w:hAnsiTheme="majorHAnsi"/>
        </w:rPr>
        <w:t xml:space="preserve">Not my will but yours </w:t>
      </w:r>
      <w:proofErr w:type="gramStart"/>
      <w:r w:rsidRPr="0046504F">
        <w:rPr>
          <w:rFonts w:asciiTheme="majorHAnsi" w:eastAsia="Times New Roman" w:hAnsiTheme="majorHAnsi"/>
        </w:rPr>
        <w:t>be</w:t>
      </w:r>
      <w:proofErr w:type="gramEnd"/>
      <w:r w:rsidRPr="0046504F">
        <w:rPr>
          <w:rFonts w:asciiTheme="majorHAnsi" w:eastAsia="Times New Roman" w:hAnsiTheme="majorHAnsi"/>
        </w:rPr>
        <w:t xml:space="preserve"> done.</w:t>
      </w:r>
    </w:p>
    <w:p w:rsidR="0046504F" w:rsidRPr="0046504F" w:rsidRDefault="0046504F" w:rsidP="0046504F">
      <w:pPr>
        <w:numPr>
          <w:ilvl w:val="0"/>
          <w:numId w:val="1"/>
        </w:numPr>
        <w:rPr>
          <w:rFonts w:asciiTheme="majorHAnsi" w:eastAsia="Times New Roman" w:hAnsiTheme="majorHAnsi"/>
        </w:rPr>
      </w:pPr>
      <w:r w:rsidRPr="0046504F">
        <w:rPr>
          <w:rFonts w:asciiTheme="majorHAnsi" w:eastAsia="Times New Roman" w:hAnsiTheme="majorHAnsi"/>
        </w:rPr>
        <w:t>Thy kingdom come, Thy will be done.</w:t>
      </w:r>
    </w:p>
    <w:p w:rsidR="0046504F" w:rsidRPr="0046504F" w:rsidRDefault="0046504F" w:rsidP="0046504F">
      <w:pPr>
        <w:numPr>
          <w:ilvl w:val="0"/>
          <w:numId w:val="1"/>
        </w:numPr>
        <w:rPr>
          <w:rFonts w:asciiTheme="majorHAnsi" w:eastAsia="Times New Roman" w:hAnsiTheme="majorHAnsi"/>
        </w:rPr>
      </w:pPr>
      <w:r w:rsidRPr="0046504F">
        <w:rPr>
          <w:rFonts w:asciiTheme="majorHAnsi" w:eastAsia="Times New Roman" w:hAnsiTheme="majorHAnsi"/>
        </w:rPr>
        <w:t>Jesus, my light and my love.</w:t>
      </w:r>
    </w:p>
    <w:p w:rsidR="0046504F" w:rsidRPr="0046504F" w:rsidRDefault="0046504F" w:rsidP="0046504F">
      <w:pPr>
        <w:numPr>
          <w:ilvl w:val="0"/>
          <w:numId w:val="1"/>
        </w:numPr>
        <w:rPr>
          <w:rFonts w:asciiTheme="majorHAnsi" w:eastAsia="Times New Roman" w:hAnsiTheme="majorHAnsi"/>
        </w:rPr>
      </w:pPr>
      <w:r w:rsidRPr="0046504F">
        <w:rPr>
          <w:rFonts w:asciiTheme="majorHAnsi" w:eastAsia="Times New Roman" w:hAnsiTheme="majorHAnsi"/>
        </w:rPr>
        <w:t xml:space="preserve">May my being praise you, </w:t>
      </w:r>
      <w:proofErr w:type="gramStart"/>
      <w:r w:rsidRPr="0046504F">
        <w:rPr>
          <w:rFonts w:asciiTheme="majorHAnsi" w:eastAsia="Times New Roman" w:hAnsiTheme="majorHAnsi"/>
        </w:rPr>
        <w:t>Lord.</w:t>
      </w:r>
      <w:proofErr w:type="gramEnd"/>
    </w:p>
    <w:p w:rsidR="0046504F" w:rsidRPr="0046504F" w:rsidRDefault="0046504F" w:rsidP="0046504F">
      <w:pPr>
        <w:numPr>
          <w:ilvl w:val="0"/>
          <w:numId w:val="1"/>
        </w:numPr>
        <w:rPr>
          <w:rFonts w:asciiTheme="majorHAnsi" w:eastAsia="Times New Roman" w:hAnsiTheme="majorHAnsi"/>
        </w:rPr>
      </w:pPr>
      <w:r w:rsidRPr="0046504F">
        <w:rPr>
          <w:rFonts w:asciiTheme="majorHAnsi" w:eastAsia="Times New Roman" w:hAnsiTheme="majorHAnsi"/>
        </w:rPr>
        <w:t>Our help is in the name of the Lord.</w:t>
      </w:r>
    </w:p>
    <w:p w:rsidR="0046504F" w:rsidRPr="0046504F" w:rsidRDefault="0046504F" w:rsidP="0046504F">
      <w:pPr>
        <w:numPr>
          <w:ilvl w:val="0"/>
          <w:numId w:val="1"/>
        </w:numPr>
        <w:rPr>
          <w:rFonts w:asciiTheme="majorHAnsi" w:eastAsia="Times New Roman" w:hAnsiTheme="majorHAnsi"/>
        </w:rPr>
      </w:pPr>
      <w:r w:rsidRPr="0046504F">
        <w:rPr>
          <w:rFonts w:asciiTheme="majorHAnsi" w:eastAsia="Times New Roman" w:hAnsiTheme="majorHAnsi"/>
        </w:rPr>
        <w:t>Holy Spirit, pray in me.</w:t>
      </w:r>
    </w:p>
    <w:p w:rsidR="0046504F" w:rsidRPr="0046504F" w:rsidRDefault="0046504F" w:rsidP="0046504F">
      <w:pPr>
        <w:numPr>
          <w:ilvl w:val="0"/>
          <w:numId w:val="1"/>
        </w:numPr>
        <w:rPr>
          <w:rFonts w:asciiTheme="majorHAnsi" w:eastAsia="Times New Roman" w:hAnsiTheme="majorHAnsi"/>
        </w:rPr>
      </w:pPr>
      <w:r w:rsidRPr="0046504F">
        <w:rPr>
          <w:rFonts w:asciiTheme="majorHAnsi" w:eastAsia="Times New Roman" w:hAnsiTheme="majorHAnsi"/>
        </w:rPr>
        <w:t xml:space="preserve">Lord, do with me what </w:t>
      </w:r>
      <w:proofErr w:type="gramStart"/>
      <w:r w:rsidRPr="0046504F">
        <w:rPr>
          <w:rFonts w:asciiTheme="majorHAnsi" w:eastAsia="Times New Roman" w:hAnsiTheme="majorHAnsi"/>
        </w:rPr>
        <w:t>You</w:t>
      </w:r>
      <w:proofErr w:type="gramEnd"/>
      <w:r w:rsidRPr="0046504F">
        <w:rPr>
          <w:rFonts w:asciiTheme="majorHAnsi" w:eastAsia="Times New Roman" w:hAnsiTheme="majorHAnsi"/>
        </w:rPr>
        <w:t xml:space="preserve"> will.</w:t>
      </w:r>
    </w:p>
    <w:p w:rsidR="0046504F" w:rsidRPr="0046504F" w:rsidRDefault="0046504F" w:rsidP="0046504F">
      <w:pPr>
        <w:numPr>
          <w:ilvl w:val="0"/>
          <w:numId w:val="1"/>
        </w:numPr>
        <w:rPr>
          <w:rFonts w:asciiTheme="majorHAnsi" w:eastAsia="Times New Roman" w:hAnsiTheme="majorHAnsi"/>
        </w:rPr>
      </w:pPr>
      <w:r w:rsidRPr="0046504F">
        <w:rPr>
          <w:rFonts w:asciiTheme="majorHAnsi" w:eastAsia="Times New Roman" w:hAnsiTheme="majorHAnsi"/>
        </w:rPr>
        <w:t>Speak Lord, your servant is listening.</w:t>
      </w:r>
    </w:p>
    <w:p w:rsidR="0046504F" w:rsidRPr="0046504F" w:rsidRDefault="0046504F" w:rsidP="0046504F">
      <w:pPr>
        <w:rPr>
          <w:rFonts w:asciiTheme="majorHAnsi" w:eastAsia="Times New Roman" w:hAnsiTheme="majorHAnsi"/>
        </w:rPr>
      </w:pPr>
    </w:p>
    <w:p w:rsidR="0046504F" w:rsidRPr="0046504F" w:rsidRDefault="0046504F" w:rsidP="0046504F">
      <w:pPr>
        <w:rPr>
          <w:rFonts w:asciiTheme="majorHAnsi" w:eastAsia="Times New Roman" w:hAnsiTheme="majorHAnsi"/>
        </w:rPr>
      </w:pPr>
      <w:r w:rsidRPr="0046504F">
        <w:rPr>
          <w:rFonts w:asciiTheme="majorHAnsi" w:eastAsia="Times New Roman" w:hAnsiTheme="majorHAnsi"/>
        </w:rPr>
        <w:t>2. Turn to one of your favorite biblical passages to create one.</w:t>
      </w:r>
    </w:p>
    <w:p w:rsidR="0046504F" w:rsidRPr="0046504F" w:rsidRDefault="0046504F" w:rsidP="0046504F">
      <w:pPr>
        <w:rPr>
          <w:rFonts w:asciiTheme="majorHAnsi" w:eastAsia="Times New Roman" w:hAnsiTheme="majorHAnsi"/>
        </w:rPr>
      </w:pPr>
    </w:p>
    <w:p w:rsidR="0046504F" w:rsidRPr="0046504F" w:rsidRDefault="0046504F" w:rsidP="0046504F">
      <w:pPr>
        <w:rPr>
          <w:rFonts w:asciiTheme="majorHAnsi" w:eastAsia="Times New Roman" w:hAnsiTheme="majorHAnsi"/>
        </w:rPr>
      </w:pPr>
      <w:r w:rsidRPr="0046504F">
        <w:rPr>
          <w:rFonts w:asciiTheme="majorHAnsi" w:eastAsia="Times New Roman" w:hAnsiTheme="majorHAnsi"/>
        </w:rPr>
        <w:t xml:space="preserve">3. Spend a few moments in silence. Relax. Imagine Jesus standing before you, asking, "What do you want? What do you seek from me?" Respond with the first thing that comes to your mind. Write this down. Next, choose your favorite name for God (such as Father, Jesus, Lord, Abba, Holy One, etc.) and write it down. Now write a short sentence prayer that combines your favorite name for God with your answer to Jesus' question. </w:t>
      </w:r>
      <w:proofErr w:type="gramStart"/>
      <w:r w:rsidRPr="0046504F">
        <w:rPr>
          <w:rFonts w:asciiTheme="majorHAnsi" w:eastAsia="Times New Roman" w:hAnsiTheme="majorHAnsi"/>
        </w:rPr>
        <w:t>For example, "Lord Jesus, give me peace"; "Jesus, help me to love"; "Father, give me courage."</w:t>
      </w:r>
      <w:proofErr w:type="gramEnd"/>
      <w:r w:rsidRPr="0046504F">
        <w:rPr>
          <w:rFonts w:asciiTheme="majorHAnsi" w:eastAsia="Times New Roman" w:hAnsiTheme="majorHAnsi"/>
          <w:vertAlign w:val="superscript"/>
        </w:rPr>
        <w:t>2</w:t>
      </w:r>
    </w:p>
    <w:p w:rsidR="0046504F" w:rsidRPr="0046504F" w:rsidRDefault="0046504F" w:rsidP="0046504F">
      <w:pPr>
        <w:rPr>
          <w:rFonts w:asciiTheme="majorHAnsi" w:eastAsia="Times New Roman" w:hAnsiTheme="majorHAnsi"/>
        </w:rPr>
      </w:pPr>
    </w:p>
    <w:p w:rsidR="0046504F" w:rsidRPr="0046504F" w:rsidRDefault="0046504F" w:rsidP="0046504F">
      <w:pPr>
        <w:rPr>
          <w:rFonts w:asciiTheme="majorHAnsi" w:eastAsia="Times New Roman" w:hAnsiTheme="majorHAnsi"/>
        </w:rPr>
      </w:pPr>
      <w:r w:rsidRPr="0046504F">
        <w:rPr>
          <w:rFonts w:asciiTheme="majorHAnsi" w:eastAsia="Times New Roman" w:hAnsiTheme="majorHAnsi"/>
        </w:rPr>
        <w:t>Ideally, your breath prayer should be 6-12 syllables. After you have chosen or created a breath prayer, make a goal to remain in God's abiding presence as you begin saying your prayer. Ponder the meaning and beauty of the words you are saying. Slowly say the first part of the prayer as you breathe in. Then slowly say the last part of the prayer as you exhale. There is no hurry or rush.</w:t>
      </w:r>
    </w:p>
    <w:p w:rsidR="0046504F" w:rsidRPr="0046504F" w:rsidRDefault="0046504F" w:rsidP="0046504F">
      <w:pPr>
        <w:rPr>
          <w:rFonts w:asciiTheme="majorHAnsi" w:eastAsia="Times New Roman" w:hAnsiTheme="majorHAnsi"/>
        </w:rPr>
      </w:pPr>
    </w:p>
    <w:p w:rsidR="0046504F" w:rsidRPr="0046504F" w:rsidRDefault="0046504F" w:rsidP="0046504F">
      <w:pPr>
        <w:rPr>
          <w:rFonts w:asciiTheme="majorHAnsi" w:eastAsia="Times New Roman" w:hAnsiTheme="majorHAnsi"/>
        </w:rPr>
      </w:pPr>
      <w:r w:rsidRPr="0046504F">
        <w:rPr>
          <w:rFonts w:asciiTheme="majorHAnsi" w:eastAsia="Times New Roman" w:hAnsiTheme="majorHAnsi"/>
        </w:rPr>
        <w:t xml:space="preserve">Say your breath prayer throughout the day whenever you remember. This form of prayer can also serve as a "tape" that can replace negative "tapes" or "commentaries" that often swirl around in our minds. Whenever you observe that you are negatively reacting to a person, event, or thing, say your breath prayer. For example, you are stopped at a red light. The light changes to green. You slowly begin to move into the intersection when you notice a car that did not stop at his red light. Instead, he plunges through the intersection as if you were not there. </w:t>
      </w:r>
      <w:proofErr w:type="gramStart"/>
      <w:r w:rsidRPr="0046504F">
        <w:rPr>
          <w:rFonts w:asciiTheme="majorHAnsi" w:eastAsia="Times New Roman" w:hAnsiTheme="majorHAnsi"/>
        </w:rPr>
        <w:t>instead</w:t>
      </w:r>
      <w:proofErr w:type="gramEnd"/>
      <w:r w:rsidRPr="0046504F">
        <w:rPr>
          <w:rFonts w:asciiTheme="majorHAnsi" w:eastAsia="Times New Roman" w:hAnsiTheme="majorHAnsi"/>
        </w:rPr>
        <w:t xml:space="preserve"> of screaming in your car at the driver who nearly caused a wreck, say your breath prayer. God does not want you to embody the negative thoughts and feelings and thus poison yourself. Once you're aware of the negative thoughts and feelings, gently say your breath prayer.</w:t>
      </w:r>
    </w:p>
    <w:p w:rsidR="0046504F" w:rsidRPr="0046504F" w:rsidRDefault="0046504F" w:rsidP="0046504F">
      <w:pPr>
        <w:rPr>
          <w:rFonts w:asciiTheme="majorHAnsi" w:eastAsia="Times New Roman" w:hAnsiTheme="majorHAnsi"/>
          <w:color w:val="333233"/>
        </w:rPr>
      </w:pPr>
      <w:r w:rsidRPr="0046504F">
        <w:rPr>
          <w:rFonts w:asciiTheme="majorHAnsi" w:eastAsia="Times New Roman" w:hAnsiTheme="majorHAnsi"/>
          <w:color w:val="333233"/>
        </w:rPr>
        <w:br/>
        <w:t>1. Adapted from Thomas Keating, Open Mind, Open Heart (New York: Continuum, 1992), 134-5.</w:t>
      </w:r>
      <w:r w:rsidRPr="0046504F">
        <w:rPr>
          <w:rFonts w:asciiTheme="majorHAnsi" w:eastAsia="Times New Roman" w:hAnsiTheme="majorHAnsi"/>
          <w:color w:val="333233"/>
        </w:rPr>
        <w:br/>
        <w:t>2. Adapted from </w:t>
      </w:r>
      <w:proofErr w:type="gramStart"/>
      <w:r w:rsidRPr="0046504F">
        <w:rPr>
          <w:rFonts w:asciiTheme="majorHAnsi" w:eastAsia="Times New Roman" w:hAnsiTheme="majorHAnsi"/>
          <w:color w:val="333233"/>
        </w:rPr>
        <w:t>The</w:t>
      </w:r>
      <w:proofErr w:type="gramEnd"/>
      <w:r w:rsidRPr="0046504F">
        <w:rPr>
          <w:rFonts w:asciiTheme="majorHAnsi" w:eastAsia="Times New Roman" w:hAnsiTheme="majorHAnsi"/>
          <w:color w:val="333233"/>
        </w:rPr>
        <w:t xml:space="preserve"> Way of Pilgrimage: An Adventure in Spiritual Formation for the Next Generation: Leader's Guide (Nashville: Upper Room Books), 100.</w:t>
      </w:r>
    </w:p>
    <w:p w:rsidR="0046504F" w:rsidRPr="0046504F" w:rsidRDefault="0046504F" w:rsidP="0046504F">
      <w:pPr>
        <w:rPr>
          <w:rFonts w:asciiTheme="majorHAnsi" w:eastAsia="Times New Roman" w:hAnsiTheme="majorHAnsi"/>
        </w:rPr>
      </w:pPr>
    </w:p>
    <w:p w:rsidR="0046504F" w:rsidRPr="0046504F" w:rsidRDefault="0046504F" w:rsidP="0046504F">
      <w:pPr>
        <w:rPr>
          <w:rFonts w:asciiTheme="majorHAnsi" w:eastAsia="Times New Roman" w:hAnsiTheme="majorHAnsi"/>
        </w:rPr>
      </w:pPr>
      <w:r w:rsidRPr="0046504F">
        <w:rPr>
          <w:rFonts w:asciiTheme="majorHAnsi" w:eastAsia="Times New Roman" w:hAnsiTheme="majorHAnsi"/>
        </w:rPr>
        <w:t xml:space="preserve">November - </w:t>
      </w:r>
      <w:proofErr w:type="spellStart"/>
      <w:r w:rsidRPr="0046504F">
        <w:rPr>
          <w:rFonts w:asciiTheme="majorHAnsi" w:eastAsia="Times New Roman" w:hAnsiTheme="majorHAnsi"/>
        </w:rPr>
        <w:t>Ignatian</w:t>
      </w:r>
      <w:proofErr w:type="spellEnd"/>
      <w:r w:rsidRPr="0046504F">
        <w:rPr>
          <w:rFonts w:asciiTheme="majorHAnsi" w:eastAsia="Times New Roman" w:hAnsiTheme="majorHAnsi"/>
        </w:rPr>
        <w:t xml:space="preserve"> </w:t>
      </w:r>
      <w:proofErr w:type="spellStart"/>
      <w:r w:rsidRPr="0046504F">
        <w:rPr>
          <w:rFonts w:asciiTheme="majorHAnsi" w:eastAsia="Times New Roman" w:hAnsiTheme="majorHAnsi"/>
        </w:rPr>
        <w:t>examen</w:t>
      </w:r>
      <w:proofErr w:type="spellEnd"/>
      <w:r w:rsidRPr="0046504F">
        <w:rPr>
          <w:rFonts w:asciiTheme="majorHAnsi" w:eastAsia="Times New Roman" w:hAnsiTheme="majorHAnsi"/>
        </w:rPr>
        <w:t xml:space="preserve"> (thanksgiving)</w:t>
      </w:r>
    </w:p>
    <w:p w:rsidR="0046504F" w:rsidRPr="0046504F" w:rsidRDefault="0046504F" w:rsidP="0046504F">
      <w:pPr>
        <w:rPr>
          <w:rFonts w:asciiTheme="majorHAnsi" w:eastAsia="Times New Roman" w:hAnsiTheme="majorHAnsi"/>
        </w:rPr>
      </w:pPr>
      <w:r w:rsidRPr="0046504F">
        <w:rPr>
          <w:rFonts w:asciiTheme="majorHAnsi" w:eastAsia="Times New Roman" w:hAnsiTheme="majorHAnsi"/>
        </w:rPr>
        <w:t>December – Centering prayer (quiet and waiting)</w:t>
      </w:r>
    </w:p>
    <w:p w:rsidR="0046504F" w:rsidRPr="0046504F" w:rsidRDefault="0046504F" w:rsidP="0046504F">
      <w:pPr>
        <w:rPr>
          <w:rFonts w:asciiTheme="majorHAnsi" w:eastAsia="Times New Roman" w:hAnsiTheme="majorHAnsi"/>
        </w:rPr>
      </w:pPr>
      <w:r w:rsidRPr="0046504F">
        <w:rPr>
          <w:rFonts w:asciiTheme="majorHAnsi" w:eastAsia="Times New Roman" w:hAnsiTheme="majorHAnsi"/>
        </w:rPr>
        <w:t>January - Daily Office (community prayer)</w:t>
      </w:r>
    </w:p>
    <w:p w:rsidR="0046504F" w:rsidRPr="0046504F" w:rsidRDefault="0046504F" w:rsidP="0046504F">
      <w:pPr>
        <w:rPr>
          <w:rFonts w:asciiTheme="majorHAnsi" w:eastAsia="Times New Roman" w:hAnsiTheme="majorHAnsi"/>
        </w:rPr>
      </w:pPr>
      <w:r w:rsidRPr="0046504F">
        <w:rPr>
          <w:rFonts w:asciiTheme="majorHAnsi" w:eastAsia="Times New Roman" w:hAnsiTheme="majorHAnsi"/>
        </w:rPr>
        <w:t>February – labyrinth or walking prayer (body prayer)</w:t>
      </w:r>
    </w:p>
    <w:p w:rsidR="0046504F" w:rsidRPr="0046504F" w:rsidRDefault="0046504F" w:rsidP="0046504F">
      <w:pPr>
        <w:rPr>
          <w:rFonts w:asciiTheme="majorHAnsi" w:eastAsia="Times New Roman" w:hAnsiTheme="majorHAnsi"/>
        </w:rPr>
      </w:pPr>
      <w:r w:rsidRPr="0046504F">
        <w:rPr>
          <w:rFonts w:asciiTheme="majorHAnsi" w:eastAsia="Times New Roman" w:hAnsiTheme="majorHAnsi"/>
        </w:rPr>
        <w:t>March - Stations of the Cross (lent)</w:t>
      </w:r>
    </w:p>
    <w:p w:rsidR="0046504F" w:rsidRPr="0046504F" w:rsidRDefault="0046504F" w:rsidP="0046504F">
      <w:pPr>
        <w:rPr>
          <w:rFonts w:asciiTheme="majorHAnsi" w:eastAsia="Times New Roman" w:hAnsiTheme="majorHAnsi"/>
        </w:rPr>
      </w:pPr>
    </w:p>
    <w:p w:rsidR="0046504F" w:rsidRPr="0046504F" w:rsidRDefault="0046504F" w:rsidP="0046504F">
      <w:pPr>
        <w:rPr>
          <w:rFonts w:asciiTheme="majorHAnsi" w:eastAsia="Times New Roman" w:hAnsiTheme="majorHAnsi"/>
        </w:rPr>
      </w:pPr>
      <w:r w:rsidRPr="0046504F">
        <w:rPr>
          <w:rFonts w:asciiTheme="majorHAnsi" w:eastAsia="Times New Roman" w:hAnsiTheme="majorHAnsi"/>
        </w:rPr>
        <w:t>April – June: Directed primarily at individual prayer for the conference; issued every two weeks.</w:t>
      </w:r>
    </w:p>
    <w:p w:rsidR="0046504F" w:rsidRPr="0046504F" w:rsidRDefault="0046504F" w:rsidP="0046504F">
      <w:pPr>
        <w:rPr>
          <w:rFonts w:asciiTheme="majorHAnsi" w:eastAsia="Times New Roman" w:hAnsiTheme="majorHAnsi"/>
        </w:rPr>
      </w:pPr>
    </w:p>
    <w:p w:rsidR="0046504F" w:rsidRPr="0046504F" w:rsidRDefault="0046504F" w:rsidP="0046504F">
      <w:pPr>
        <w:rPr>
          <w:rFonts w:asciiTheme="majorHAnsi" w:eastAsia="Times New Roman" w:hAnsiTheme="majorHAnsi"/>
        </w:rPr>
      </w:pPr>
      <w:r w:rsidRPr="0046504F">
        <w:rPr>
          <w:rFonts w:asciiTheme="majorHAnsi" w:eastAsia="Times New Roman" w:hAnsiTheme="majorHAnsi"/>
        </w:rPr>
        <w:t>*April – Petitioning Prayer</w:t>
      </w:r>
    </w:p>
    <w:p w:rsidR="0046504F" w:rsidRPr="0046504F" w:rsidRDefault="0046504F" w:rsidP="0046504F">
      <w:pPr>
        <w:rPr>
          <w:rFonts w:asciiTheme="majorHAnsi" w:eastAsia="Times New Roman" w:hAnsiTheme="majorHAnsi"/>
        </w:rPr>
      </w:pPr>
      <w:r w:rsidRPr="0046504F">
        <w:rPr>
          <w:rFonts w:asciiTheme="majorHAnsi" w:eastAsia="Times New Roman" w:hAnsiTheme="majorHAnsi"/>
        </w:rPr>
        <w:t>*May – Intercessory Prayer</w:t>
      </w:r>
    </w:p>
    <w:p w:rsidR="0046504F" w:rsidRPr="0046504F" w:rsidRDefault="0046504F" w:rsidP="0046504F">
      <w:pPr>
        <w:rPr>
          <w:rFonts w:asciiTheme="majorHAnsi" w:eastAsia="Times New Roman" w:hAnsiTheme="majorHAnsi"/>
        </w:rPr>
      </w:pPr>
      <w:r w:rsidRPr="0046504F">
        <w:rPr>
          <w:rFonts w:asciiTheme="majorHAnsi" w:eastAsia="Times New Roman" w:hAnsiTheme="majorHAnsi"/>
        </w:rPr>
        <w:t>*June -</w:t>
      </w:r>
      <w:proofErr w:type="gramStart"/>
      <w:r w:rsidRPr="0046504F">
        <w:rPr>
          <w:rFonts w:asciiTheme="majorHAnsi" w:eastAsia="Times New Roman" w:hAnsiTheme="majorHAnsi"/>
        </w:rPr>
        <w:t>  Radical</w:t>
      </w:r>
      <w:proofErr w:type="gramEnd"/>
      <w:r w:rsidRPr="0046504F">
        <w:rPr>
          <w:rFonts w:asciiTheme="majorHAnsi" w:eastAsia="Times New Roman" w:hAnsiTheme="majorHAnsi"/>
        </w:rPr>
        <w:t xml:space="preserve"> (collective) prayer </w:t>
      </w:r>
    </w:p>
    <w:p w:rsidR="0046504F" w:rsidRPr="0046504F" w:rsidRDefault="0046504F" w:rsidP="0046504F">
      <w:pPr>
        <w:rPr>
          <w:rFonts w:asciiTheme="majorHAnsi" w:eastAsia="Times New Roman" w:hAnsiTheme="majorHAnsi"/>
        </w:rPr>
      </w:pPr>
    </w:p>
    <w:p w:rsidR="0046504F" w:rsidRPr="0046504F" w:rsidRDefault="0046504F" w:rsidP="0046504F">
      <w:pPr>
        <w:rPr>
          <w:rFonts w:asciiTheme="majorHAnsi" w:eastAsia="Times New Roman" w:hAnsiTheme="majorHAnsi"/>
        </w:rPr>
      </w:pPr>
      <w:r w:rsidRPr="0046504F">
        <w:rPr>
          <w:rFonts w:asciiTheme="majorHAnsi" w:eastAsia="Times New Roman" w:hAnsiTheme="majorHAnsi"/>
        </w:rPr>
        <w:t>*These are prayer “types” taken from Richard Foster’s book, Prayer, finding the Hearts True Home.  Beginning in March the prayer practices will be offered every two weeks and will be increasingly directed toward individual intercessions and petitions pertaining to biennial celebrations and events.</w:t>
      </w:r>
    </w:p>
    <w:p w:rsidR="0046504F" w:rsidRPr="0046504F" w:rsidRDefault="0046504F" w:rsidP="0046504F">
      <w:pPr>
        <w:rPr>
          <w:rFonts w:asciiTheme="majorHAnsi" w:eastAsia="Times New Roman" w:hAnsiTheme="majorHAnsi"/>
        </w:rPr>
      </w:pPr>
    </w:p>
    <w:p w:rsidR="000B3C80" w:rsidRPr="0046504F" w:rsidRDefault="000B3C80" w:rsidP="004B526E">
      <w:pPr>
        <w:pStyle w:val="NoSpacing"/>
        <w:rPr>
          <w:rFonts w:asciiTheme="majorHAnsi" w:hAnsiTheme="majorHAnsi"/>
          <w:sz w:val="24"/>
          <w:szCs w:val="24"/>
        </w:rPr>
      </w:pPr>
      <w:bookmarkStart w:id="0" w:name="_GoBack"/>
      <w:bookmarkEnd w:id="0"/>
    </w:p>
    <w:p w:rsidR="0046504F" w:rsidRDefault="0046504F" w:rsidP="004B526E">
      <w:pPr>
        <w:pStyle w:val="NoSpacing"/>
      </w:pPr>
    </w:p>
    <w:sectPr w:rsidR="004650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174BD"/>
    <w:multiLevelType w:val="multilevel"/>
    <w:tmpl w:val="9CE47D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04F"/>
    <w:rsid w:val="000B3C80"/>
    <w:rsid w:val="0046504F"/>
    <w:rsid w:val="004B5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04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526E"/>
    <w:pPr>
      <w:spacing w:after="0" w:line="240" w:lineRule="auto"/>
    </w:pPr>
  </w:style>
  <w:style w:type="character" w:styleId="Hyperlink">
    <w:name w:val="Hyperlink"/>
    <w:basedOn w:val="DefaultParagraphFont"/>
    <w:uiPriority w:val="99"/>
    <w:semiHidden/>
    <w:unhideWhenUsed/>
    <w:rsid w:val="0046504F"/>
    <w:rPr>
      <w:color w:val="0000FF"/>
      <w:u w:val="single"/>
    </w:rPr>
  </w:style>
  <w:style w:type="paragraph" w:styleId="NormalWeb">
    <w:name w:val="Normal (Web)"/>
    <w:basedOn w:val="Normal"/>
    <w:uiPriority w:val="99"/>
    <w:semiHidden/>
    <w:unhideWhenUsed/>
    <w:rsid w:val="0046504F"/>
    <w:pPr>
      <w:spacing w:before="100" w:beforeAutospacing="1" w:after="100" w:afterAutospacing="1"/>
    </w:pPr>
  </w:style>
  <w:style w:type="character" w:customStyle="1" w:styleId="apple-style-span">
    <w:name w:val="apple-style-span"/>
    <w:basedOn w:val="DefaultParagraphFont"/>
    <w:rsid w:val="004650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04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526E"/>
    <w:pPr>
      <w:spacing w:after="0" w:line="240" w:lineRule="auto"/>
    </w:pPr>
  </w:style>
  <w:style w:type="character" w:styleId="Hyperlink">
    <w:name w:val="Hyperlink"/>
    <w:basedOn w:val="DefaultParagraphFont"/>
    <w:uiPriority w:val="99"/>
    <w:semiHidden/>
    <w:unhideWhenUsed/>
    <w:rsid w:val="0046504F"/>
    <w:rPr>
      <w:color w:val="0000FF"/>
      <w:u w:val="single"/>
    </w:rPr>
  </w:style>
  <w:style w:type="paragraph" w:styleId="NormalWeb">
    <w:name w:val="Normal (Web)"/>
    <w:basedOn w:val="Normal"/>
    <w:uiPriority w:val="99"/>
    <w:semiHidden/>
    <w:unhideWhenUsed/>
    <w:rsid w:val="0046504F"/>
    <w:pPr>
      <w:spacing w:before="100" w:beforeAutospacing="1" w:after="100" w:afterAutospacing="1"/>
    </w:pPr>
  </w:style>
  <w:style w:type="character" w:customStyle="1" w:styleId="apple-style-span">
    <w:name w:val="apple-style-span"/>
    <w:basedOn w:val="DefaultParagraphFont"/>
    <w:rsid w:val="00465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42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fellowship.info/Pray/Prayer-Practices/Breath-Praye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American Baptist Churches</Company>
  <LinksUpToDate>false</LinksUpToDate>
  <CharactersWithSpaces>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Holmstrom, Bridget</dc:creator>
  <cp:lastModifiedBy>Holmstrom, Bridget</cp:lastModifiedBy>
  <cp:revision>1</cp:revision>
  <dcterms:created xsi:type="dcterms:W3CDTF">2012-12-20T18:45:00Z</dcterms:created>
  <dcterms:modified xsi:type="dcterms:W3CDTF">2012-12-20T18:55:00Z</dcterms:modified>
</cp:coreProperties>
</file>